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A" w:rsidRPr="00D46FAA" w:rsidRDefault="00D46FAA" w:rsidP="00D46FAA">
      <w:r w:rsidRPr="00D46FAA">
        <w:t>Приложение № 2</w:t>
      </w:r>
    </w:p>
    <w:p w:rsidR="00D46FAA" w:rsidRPr="00D46FAA" w:rsidRDefault="00D46FAA" w:rsidP="00D46FAA">
      <w:r w:rsidRPr="00D46FAA">
        <w:t>к постановлению Администрации</w:t>
      </w:r>
    </w:p>
    <w:p w:rsidR="00D46FAA" w:rsidRPr="00D46FAA" w:rsidRDefault="00D46FAA" w:rsidP="00D46FAA">
      <w:r w:rsidRPr="00D46FAA">
        <w:t>города Обнинска</w:t>
      </w:r>
    </w:p>
    <w:p w:rsidR="00D46FAA" w:rsidRPr="00D46FAA" w:rsidRDefault="00D46FAA" w:rsidP="00D46FAA">
      <w:r w:rsidRPr="00D46FAA">
        <w:t>от 26.09.2011 № 1460-п</w:t>
      </w:r>
    </w:p>
    <w:p w:rsidR="00D46FAA" w:rsidRPr="00D46FAA" w:rsidRDefault="00D46FAA" w:rsidP="00D46FAA">
      <w:pPr>
        <w:rPr>
          <w:b/>
        </w:rPr>
      </w:pPr>
    </w:p>
    <w:p w:rsidR="00D46FAA" w:rsidRPr="00D46FAA" w:rsidRDefault="00D46FAA" w:rsidP="00D46FAA">
      <w:pPr>
        <w:rPr>
          <w:b/>
        </w:rPr>
      </w:pPr>
    </w:p>
    <w:p w:rsidR="00D46FAA" w:rsidRPr="00D46FAA" w:rsidRDefault="00D46FAA" w:rsidP="00D46FAA">
      <w:pPr>
        <w:rPr>
          <w:bCs/>
        </w:rPr>
      </w:pPr>
      <w:r w:rsidRPr="00D46FAA">
        <w:rPr>
          <w:bCs/>
        </w:rPr>
        <w:t>План (типовой)</w:t>
      </w:r>
    </w:p>
    <w:p w:rsidR="00D46FAA" w:rsidRPr="00D46FAA" w:rsidRDefault="00D46FAA" w:rsidP="00D46FAA">
      <w:pPr>
        <w:rPr>
          <w:bCs/>
        </w:rPr>
      </w:pPr>
      <w:r w:rsidRPr="00D46FAA">
        <w:rPr>
          <w:bCs/>
        </w:rPr>
        <w:t>подготовки и проведения Месячника гражданской обороны _________________________________</w:t>
      </w:r>
    </w:p>
    <w:p w:rsidR="00D46FAA" w:rsidRPr="00D46FAA" w:rsidRDefault="00D46FAA" w:rsidP="00D46FAA">
      <w:pPr>
        <w:rPr>
          <w:bCs/>
          <w:vertAlign w:val="superscript"/>
        </w:rPr>
      </w:pPr>
      <w:r w:rsidRPr="00D46FAA">
        <w:rPr>
          <w:bCs/>
          <w:vertAlign w:val="superscript"/>
        </w:rPr>
        <w:t xml:space="preserve">                                                                                        (наименование организации)</w:t>
      </w:r>
    </w:p>
    <w:p w:rsidR="00D46FAA" w:rsidRPr="00D46FAA" w:rsidRDefault="00D46FAA" w:rsidP="00D46FAA"/>
    <w:tbl>
      <w:tblPr>
        <w:tblStyle w:val="a3"/>
        <w:tblW w:w="9510" w:type="dxa"/>
        <w:tblLayout w:type="fixed"/>
        <w:tblLook w:val="01E0" w:firstRow="1" w:lastRow="1" w:firstColumn="1" w:lastColumn="1" w:noHBand="0" w:noVBand="0"/>
      </w:tblPr>
      <w:tblGrid>
        <w:gridCol w:w="690"/>
        <w:gridCol w:w="3906"/>
        <w:gridCol w:w="3384"/>
        <w:gridCol w:w="1530"/>
      </w:tblGrid>
      <w:tr w:rsidR="00D46FAA" w:rsidRPr="00D46FAA" w:rsidTr="001E1D76">
        <w:trPr>
          <w:tblHeader/>
        </w:trPr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 xml:space="preserve">№ </w:t>
            </w:r>
            <w:proofErr w:type="spellStart"/>
            <w:r w:rsidRPr="00D46FAA">
              <w:t>п.п</w:t>
            </w:r>
            <w:proofErr w:type="spellEnd"/>
            <w:r w:rsidRPr="00D46FAA">
              <w:t>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Наименование мероприятий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Ответственный исполнитель</w:t>
            </w:r>
          </w:p>
        </w:tc>
        <w:tc>
          <w:tcPr>
            <w:tcW w:w="1530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Срок исполнения</w:t>
            </w:r>
          </w:p>
        </w:tc>
      </w:tr>
      <w:tr w:rsidR="00D46FAA" w:rsidRPr="00D46FAA" w:rsidTr="001E1D76"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1.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Издание приказа о подготовке и проведении Месячника гражданской обороны.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Руководитель ГО - руководитель организации</w:t>
            </w:r>
          </w:p>
        </w:tc>
        <w:tc>
          <w:tcPr>
            <w:tcW w:w="1530" w:type="dxa"/>
            <w:vAlign w:val="center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до 01.10</w:t>
            </w:r>
          </w:p>
        </w:tc>
      </w:tr>
      <w:tr w:rsidR="00D46FAA" w:rsidRPr="00D46FAA" w:rsidTr="001E1D76"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2.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Разработка плана проведения Месячника гражданской обороны.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Работник, уполномоченный на решение вопросов ГОЧС</w:t>
            </w:r>
          </w:p>
        </w:tc>
        <w:tc>
          <w:tcPr>
            <w:tcW w:w="1530" w:type="dxa"/>
            <w:vAlign w:val="center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до 01.10</w:t>
            </w:r>
          </w:p>
        </w:tc>
      </w:tr>
      <w:tr w:rsidR="00D46FAA" w:rsidRPr="00D46FAA" w:rsidTr="001E1D76"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3.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Проведение занятий с работниками организаций, с населением, учащимися по тематике ГОЧС.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Работник, уполномоченный на решение вопросов ГОЧС, консультант УКП, преподаватель ОБЖ</w:t>
            </w:r>
          </w:p>
        </w:tc>
        <w:tc>
          <w:tcPr>
            <w:tcW w:w="1530" w:type="dxa"/>
          </w:tcPr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01.10-31.10</w:t>
            </w:r>
          </w:p>
        </w:tc>
      </w:tr>
      <w:tr w:rsidR="00D46FAA" w:rsidRPr="00D46FAA" w:rsidTr="001E1D76"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4.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Корректировка плана гражданской обороны, представление сведений о корректировке плана ГО в МУ «Управление по делам ГОЧС города Обнинска.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Работник, уполномоченный на решение вопросов ГОЧС, начальники подразделений</w:t>
            </w:r>
          </w:p>
        </w:tc>
        <w:tc>
          <w:tcPr>
            <w:tcW w:w="1530" w:type="dxa"/>
          </w:tcPr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01.10-31.10</w:t>
            </w:r>
          </w:p>
        </w:tc>
      </w:tr>
      <w:tr w:rsidR="00D46FAA" w:rsidRPr="00D46FAA" w:rsidTr="001E1D76"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5.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Корректировка документации нештатных аварийно-спасательных формирований, дооснащение необходимой техникой и имуществом (в соответствии с требованиями приказа МЧС России от 23.12.2005 г. № 999).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Председатель комиссии ПВВУФЭ и ВН,</w:t>
            </w: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начальник МТО</w:t>
            </w:r>
          </w:p>
        </w:tc>
        <w:tc>
          <w:tcPr>
            <w:tcW w:w="1530" w:type="dxa"/>
          </w:tcPr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01.10-31.10</w:t>
            </w:r>
          </w:p>
        </w:tc>
      </w:tr>
      <w:tr w:rsidR="00D46FAA" w:rsidRPr="00D46FAA" w:rsidTr="001E1D76">
        <w:trPr>
          <w:trHeight w:val="867"/>
        </w:trPr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6.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Выделение финансовых средств, в целях обеспечения мероприятий гражданской обороны, для пополнения запасов материально-технических, продовольственных, медицинских и иных средств.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Руководитель,</w:t>
            </w: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главный бухгалтер</w:t>
            </w:r>
          </w:p>
        </w:tc>
        <w:tc>
          <w:tcPr>
            <w:tcW w:w="1530" w:type="dxa"/>
          </w:tcPr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01.10-31.10</w:t>
            </w:r>
          </w:p>
        </w:tc>
      </w:tr>
      <w:tr w:rsidR="00D46FAA" w:rsidRPr="00D46FAA" w:rsidTr="001E1D76">
        <w:trPr>
          <w:trHeight w:val="321"/>
        </w:trPr>
        <w:tc>
          <w:tcPr>
            <w:tcW w:w="690" w:type="dxa"/>
          </w:tcPr>
          <w:p w:rsidR="00D46FAA" w:rsidRPr="00D46FAA" w:rsidRDefault="00D46FAA" w:rsidP="00D46FAA">
            <w:pPr>
              <w:ind w:firstLine="709"/>
              <w:jc w:val="both"/>
              <w:rPr>
                <w:lang w:val="en-US"/>
              </w:rPr>
            </w:pPr>
            <w:r w:rsidRPr="00D46FAA">
              <w:t>7.</w:t>
            </w:r>
          </w:p>
        </w:tc>
        <w:tc>
          <w:tcPr>
            <w:tcW w:w="3906" w:type="dxa"/>
          </w:tcPr>
          <w:p w:rsidR="00D46FAA" w:rsidRPr="00D46FAA" w:rsidRDefault="00D46FAA" w:rsidP="00D46FAA">
            <w:pPr>
              <w:ind w:firstLine="709"/>
            </w:pPr>
            <w:r w:rsidRPr="00D46FAA">
              <w:t>Представление в МУ «Управление по делам ГОЧС города Обнинска» отчетных материалов о проделанной работе:</w:t>
            </w:r>
          </w:p>
          <w:p w:rsidR="00D46FAA" w:rsidRPr="00D46FAA" w:rsidRDefault="00D46FAA" w:rsidP="00D46FAA">
            <w:pPr>
              <w:ind w:firstLine="709"/>
            </w:pPr>
            <w:r w:rsidRPr="00D46FAA">
              <w:t>приказ о проведении месячника;</w:t>
            </w:r>
          </w:p>
          <w:p w:rsidR="00D46FAA" w:rsidRPr="00D46FAA" w:rsidRDefault="00D46FAA" w:rsidP="00D46FAA">
            <w:pPr>
              <w:ind w:firstLine="709"/>
            </w:pPr>
            <w:r w:rsidRPr="00D46FAA">
              <w:t>план проведения месячника;</w:t>
            </w:r>
          </w:p>
          <w:p w:rsidR="00D46FAA" w:rsidRPr="00D46FAA" w:rsidRDefault="00D46FAA" w:rsidP="00D46FAA">
            <w:pPr>
              <w:ind w:firstLine="709"/>
            </w:pPr>
            <w:r w:rsidRPr="00D46FAA">
              <w:t>итоговый доклад о проведении месячника.</w:t>
            </w:r>
          </w:p>
        </w:tc>
        <w:tc>
          <w:tcPr>
            <w:tcW w:w="3384" w:type="dxa"/>
          </w:tcPr>
          <w:p w:rsidR="00D46FAA" w:rsidRPr="00D46FAA" w:rsidRDefault="00D46FAA" w:rsidP="00D46FAA">
            <w:pPr>
              <w:ind w:firstLine="709"/>
              <w:jc w:val="both"/>
            </w:pPr>
            <w:r w:rsidRPr="00D46FAA">
              <w:t>Работник, уполномоченный на решение вопросов ГОЧС</w:t>
            </w:r>
          </w:p>
        </w:tc>
        <w:tc>
          <w:tcPr>
            <w:tcW w:w="1530" w:type="dxa"/>
          </w:tcPr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</w:p>
          <w:p w:rsidR="00D46FAA" w:rsidRPr="00D46FAA" w:rsidRDefault="00D46FAA" w:rsidP="00D46FAA">
            <w:pPr>
              <w:ind w:firstLine="709"/>
              <w:jc w:val="both"/>
            </w:pPr>
            <w:r w:rsidRPr="00D46FAA">
              <w:t>до 02.11</w:t>
            </w:r>
          </w:p>
        </w:tc>
      </w:tr>
    </w:tbl>
    <w:p w:rsidR="00CD25C7" w:rsidRDefault="00CD25C7">
      <w:bookmarkStart w:id="0" w:name="_GoBack"/>
      <w:bookmarkEnd w:id="0"/>
    </w:p>
    <w:sectPr w:rsidR="00C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A1"/>
    <w:rsid w:val="002A0CA1"/>
    <w:rsid w:val="00CD25C7"/>
    <w:rsid w:val="00D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FA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FA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2</cp:revision>
  <dcterms:created xsi:type="dcterms:W3CDTF">2011-10-01T07:33:00Z</dcterms:created>
  <dcterms:modified xsi:type="dcterms:W3CDTF">2011-10-01T07:33:00Z</dcterms:modified>
</cp:coreProperties>
</file>