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89" w:rsidRPr="0050646E" w:rsidRDefault="00C06089" w:rsidP="00C0608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64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</w:t>
      </w:r>
    </w:p>
    <w:p w:rsidR="00EC77FB" w:rsidRPr="0050646E" w:rsidRDefault="00EC77FB" w:rsidP="00EC77F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4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064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</w:t>
      </w:r>
      <w:r w:rsidR="00C06089" w:rsidRPr="0050646E">
        <w:rPr>
          <w:rFonts w:ascii="Times New Roman" w:eastAsia="Calibri" w:hAnsi="Times New Roman" w:cs="Times New Roman"/>
          <w:color w:val="000000"/>
          <w:sz w:val="24"/>
          <w:szCs w:val="24"/>
        </w:rPr>
        <w:t>К подпрограмме</w:t>
      </w:r>
      <w:r w:rsidRPr="005064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Pr="005064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Ремонт и содержание дорог, </w:t>
      </w:r>
    </w:p>
    <w:p w:rsidR="00EC77FB" w:rsidRPr="0050646E" w:rsidRDefault="00EC77FB" w:rsidP="00EC77F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4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064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</w:t>
      </w:r>
      <w:r w:rsidRPr="005064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ремонт </w:t>
      </w:r>
      <w:proofErr w:type="gramStart"/>
      <w:r w:rsidRPr="005064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внутриквартальных</w:t>
      </w:r>
      <w:proofErr w:type="gramEnd"/>
      <w:r w:rsidRPr="005064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и </w:t>
      </w:r>
      <w:proofErr w:type="spellStart"/>
      <w:r w:rsidRPr="005064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внутридворовых</w:t>
      </w:r>
      <w:proofErr w:type="spellEnd"/>
    </w:p>
    <w:p w:rsidR="00EC77FB" w:rsidRPr="0050646E" w:rsidRDefault="00EC77FB" w:rsidP="00EC77F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4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064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</w:t>
      </w:r>
      <w:r w:rsidRPr="005064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проездов в городе Обнинске»</w:t>
      </w:r>
    </w:p>
    <w:p w:rsidR="00C06089" w:rsidRPr="00C06089" w:rsidRDefault="00C06089" w:rsidP="00C0608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0608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Перечень мероприятий  по подпрограмме  «Ремонт и содержание дорог, ремонт внутриквартальных, и </w:t>
      </w:r>
      <w:proofErr w:type="spellStart"/>
      <w:r w:rsidRPr="00C0608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внутридворовых</w:t>
      </w:r>
      <w:proofErr w:type="spellEnd"/>
      <w:r w:rsidRPr="00C0608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проездов в городе Обнинске»</w:t>
      </w:r>
    </w:p>
    <w:p w:rsidR="00C06089" w:rsidRPr="00C06089" w:rsidRDefault="00C06089" w:rsidP="00C0608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693"/>
        <w:gridCol w:w="1280"/>
        <w:gridCol w:w="137"/>
        <w:gridCol w:w="1801"/>
        <w:gridCol w:w="2072"/>
        <w:gridCol w:w="1421"/>
        <w:gridCol w:w="1289"/>
        <w:gridCol w:w="1289"/>
        <w:gridCol w:w="1909"/>
      </w:tblGrid>
      <w:tr w:rsidR="00EC77FB" w:rsidRPr="00C06089" w:rsidTr="00C061E1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C060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C060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Сроки реализации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Сумма расходов всего (тыс. руб.)</w:t>
            </w: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 том числе по годам реализации подпрограммы</w:t>
            </w:r>
          </w:p>
        </w:tc>
      </w:tr>
      <w:tr w:rsidR="00EC77FB" w:rsidRPr="00C06089" w:rsidTr="00C061E1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2016</w:t>
            </w:r>
          </w:p>
        </w:tc>
      </w:tr>
      <w:tr w:rsidR="00EC77FB" w:rsidRPr="00C06089" w:rsidTr="00C061E1">
        <w:trPr>
          <w:trHeight w:val="7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 xml:space="preserve">1. 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2014-2016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EC77FB">
            <w:pPr>
              <w:tabs>
                <w:tab w:val="left" w:pos="3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Управление городского хозяйства Администрации города</w:t>
            </w:r>
            <w:r w:rsidR="00EC77FB">
              <w:rPr>
                <w:rFonts w:ascii="Times New Roman" w:eastAsia="Calibri" w:hAnsi="Times New Roman" w:cs="Times New Roman"/>
                <w:color w:val="000000"/>
              </w:rPr>
              <w:t xml:space="preserve">, предприятия сферы ЖКХ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1E1" w:rsidRDefault="0050646E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474468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50646E" w:rsidP="00EC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127500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EC77FB" w:rsidP="00EC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165745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EC77FB" w:rsidP="00EC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181223</w:t>
            </w:r>
          </w:p>
        </w:tc>
      </w:tr>
      <w:tr w:rsidR="00EC77FB" w:rsidRPr="00C06089" w:rsidTr="00C061E1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tabs>
                <w:tab w:val="left" w:pos="3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EC77FB" w:rsidRPr="00C06089" w:rsidTr="00C061E1">
        <w:trPr>
          <w:trHeight w:val="52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 xml:space="preserve">2. 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2014-2016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Управление городского хозяйства Администрации города</w:t>
            </w:r>
            <w:r w:rsidR="00EC77FB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="00EC77FB" w:rsidRPr="00EC77FB">
              <w:rPr>
                <w:rFonts w:ascii="Times New Roman" w:eastAsia="Calibri" w:hAnsi="Times New Roman" w:cs="Times New Roman"/>
                <w:color w:val="000000"/>
              </w:rPr>
              <w:t xml:space="preserve"> предприятия сферы ЖКХ</w:t>
            </w:r>
            <w:r w:rsidR="00EC77FB">
              <w:rPr>
                <w:rFonts w:ascii="Times New Roman" w:eastAsia="Calibri" w:hAnsi="Times New Roman" w:cs="Times New Roman"/>
                <w:color w:val="000000"/>
              </w:rPr>
              <w:t xml:space="preserve"> и строительства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50646E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56800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50646E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20800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22000</w:t>
            </w:r>
          </w:p>
        </w:tc>
      </w:tr>
      <w:tr w:rsidR="00EC77FB" w:rsidRPr="00C06089" w:rsidTr="00C061E1">
        <w:trPr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tabs>
                <w:tab w:val="left" w:pos="3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33000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11000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11000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11000</w:t>
            </w:r>
          </w:p>
        </w:tc>
      </w:tr>
      <w:tr w:rsidR="00EC77FB" w:rsidRPr="00C06089" w:rsidTr="00C061E1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 xml:space="preserve">Ремонт внутриквартальных и </w:t>
            </w:r>
            <w:proofErr w:type="spellStart"/>
            <w:r w:rsidRPr="00C06089">
              <w:rPr>
                <w:rFonts w:ascii="Times New Roman" w:eastAsia="Calibri" w:hAnsi="Times New Roman" w:cs="Times New Roman"/>
                <w:color w:val="000000"/>
              </w:rPr>
              <w:t>внутридворовых</w:t>
            </w:r>
            <w:proofErr w:type="spellEnd"/>
            <w:r w:rsidRPr="00C06089">
              <w:rPr>
                <w:rFonts w:ascii="Times New Roman" w:eastAsia="Calibri" w:hAnsi="Times New Roman" w:cs="Times New Roman"/>
                <w:color w:val="000000"/>
              </w:rPr>
              <w:t xml:space="preserve"> проездов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2014-2016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 xml:space="preserve">Управление городского </w:t>
            </w:r>
            <w:proofErr w:type="gramStart"/>
            <w:r w:rsidRPr="00C06089">
              <w:rPr>
                <w:rFonts w:ascii="Times New Roman" w:eastAsia="Calibri" w:hAnsi="Times New Roman" w:cs="Times New Roman"/>
                <w:color w:val="000000"/>
              </w:rPr>
              <w:t>хозяйства Администрации города</w:t>
            </w:r>
            <w:r w:rsidR="00EC77FB" w:rsidRPr="00EC77FB">
              <w:rPr>
                <w:rFonts w:ascii="Times New Roman" w:eastAsia="Calibri" w:hAnsi="Times New Roman" w:cs="Times New Roman"/>
                <w:color w:val="000000"/>
              </w:rPr>
              <w:t xml:space="preserve"> предприятия сферы ЖКХ</w:t>
            </w:r>
            <w:proofErr w:type="gramEnd"/>
            <w:r w:rsidR="00EC77FB" w:rsidRPr="00EC77FB">
              <w:rPr>
                <w:rFonts w:ascii="Times New Roman" w:eastAsia="Calibri" w:hAnsi="Times New Roman" w:cs="Times New Roman"/>
                <w:color w:val="000000"/>
              </w:rPr>
              <w:t xml:space="preserve"> и строительства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50646E" w:rsidP="00C0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90800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50646E" w:rsidP="00EC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21000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EC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="00EC77FB">
              <w:rPr>
                <w:rFonts w:ascii="Times New Roman" w:eastAsia="Calibri" w:hAnsi="Times New Roman" w:cs="Times New Roman"/>
                <w:color w:val="000000"/>
              </w:rPr>
              <w:t>3500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EC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="00EC77FB">
              <w:rPr>
                <w:rFonts w:ascii="Times New Roman" w:eastAsia="Calibri" w:hAnsi="Times New Roman" w:cs="Times New Roman"/>
                <w:color w:val="000000"/>
              </w:rPr>
              <w:t>6300</w:t>
            </w:r>
          </w:p>
        </w:tc>
      </w:tr>
      <w:tr w:rsidR="00EC77FB" w:rsidRPr="00C06089" w:rsidTr="00C061E1">
        <w:trPr>
          <w:trHeight w:val="78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tabs>
                <w:tab w:val="left" w:pos="3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06089">
              <w:rPr>
                <w:rFonts w:ascii="Times New Roman" w:eastAsia="Calibri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77FB" w:rsidRPr="00C06089" w:rsidTr="00C061E1">
        <w:trPr>
          <w:trHeight w:val="375"/>
        </w:trPr>
        <w:tc>
          <w:tcPr>
            <w:tcW w:w="74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50646E" w:rsidP="00506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bookmarkStart w:id="0" w:name="_GoBack"/>
            <w:bookmarkEnd w:id="0"/>
            <w:r w:rsidR="00EC7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417B16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17B16">
              <w:rPr>
                <w:rFonts w:ascii="Times New Roman" w:eastAsia="Calibri" w:hAnsi="Times New Roman" w:cs="Times New Roman"/>
                <w:b/>
                <w:color w:val="000000"/>
              </w:rPr>
              <w:t>Местный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417B16" w:rsidRDefault="0050646E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622068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417B16" w:rsidRDefault="0050646E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162500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417B16" w:rsidRDefault="00C061E1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7B16">
              <w:rPr>
                <w:rFonts w:ascii="Times New Roman" w:eastAsia="Calibri" w:hAnsi="Times New Roman" w:cs="Times New Roman"/>
                <w:b/>
                <w:color w:val="000000"/>
              </w:rPr>
              <w:t>220045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417B16" w:rsidRDefault="00C061E1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7B16">
              <w:rPr>
                <w:rFonts w:ascii="Times New Roman" w:eastAsia="Calibri" w:hAnsi="Times New Roman" w:cs="Times New Roman"/>
                <w:b/>
                <w:color w:val="000000"/>
              </w:rPr>
              <w:t>239523</w:t>
            </w:r>
          </w:p>
        </w:tc>
      </w:tr>
      <w:tr w:rsidR="00EC77FB" w:rsidRPr="00C06089" w:rsidTr="00C061E1">
        <w:trPr>
          <w:trHeight w:val="435"/>
        </w:trPr>
        <w:tc>
          <w:tcPr>
            <w:tcW w:w="74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417B16" w:rsidRDefault="00C06089" w:rsidP="00C06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7B16">
              <w:rPr>
                <w:rFonts w:ascii="Times New Roman" w:eastAsia="Calibri" w:hAnsi="Times New Roman" w:cs="Times New Roman"/>
                <w:b/>
                <w:color w:val="000000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417B16" w:rsidRDefault="0050646E" w:rsidP="0050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33000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417B16" w:rsidRDefault="00C061E1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7B16">
              <w:rPr>
                <w:rFonts w:ascii="Times New Roman" w:eastAsia="Calibri" w:hAnsi="Times New Roman" w:cs="Times New Roman"/>
                <w:b/>
                <w:color w:val="000000"/>
              </w:rPr>
              <w:t>11000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417B16" w:rsidRDefault="00C061E1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7B16">
              <w:rPr>
                <w:rFonts w:ascii="Times New Roman" w:eastAsia="Calibri" w:hAnsi="Times New Roman" w:cs="Times New Roman"/>
                <w:b/>
                <w:color w:val="000000"/>
              </w:rPr>
              <w:t>11000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417B16" w:rsidRDefault="00C061E1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7B16">
              <w:rPr>
                <w:rFonts w:ascii="Times New Roman" w:eastAsia="Calibri" w:hAnsi="Times New Roman" w:cs="Times New Roman"/>
                <w:b/>
                <w:color w:val="000000"/>
              </w:rPr>
              <w:t>11000</w:t>
            </w:r>
          </w:p>
        </w:tc>
      </w:tr>
      <w:tr w:rsidR="00EC77FB" w:rsidRPr="00C06089" w:rsidTr="00C061E1">
        <w:trPr>
          <w:trHeight w:val="285"/>
        </w:trPr>
        <w:tc>
          <w:tcPr>
            <w:tcW w:w="74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C06089" w:rsidRDefault="00C06089" w:rsidP="00C0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417B16" w:rsidRDefault="00C06089" w:rsidP="00C0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7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417B16" w:rsidRDefault="0050646E" w:rsidP="0050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655068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417B16" w:rsidRDefault="0050646E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173500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417B16" w:rsidRDefault="00C061E1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7B16">
              <w:rPr>
                <w:rFonts w:ascii="Times New Roman" w:eastAsia="Calibri" w:hAnsi="Times New Roman" w:cs="Times New Roman"/>
                <w:b/>
                <w:color w:val="000000"/>
              </w:rPr>
              <w:t>231045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89" w:rsidRPr="00417B16" w:rsidRDefault="00C061E1" w:rsidP="00C0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7B16">
              <w:rPr>
                <w:rFonts w:ascii="Times New Roman" w:eastAsia="Calibri" w:hAnsi="Times New Roman" w:cs="Times New Roman"/>
                <w:b/>
                <w:color w:val="000000"/>
              </w:rPr>
              <w:t>250523</w:t>
            </w:r>
          </w:p>
        </w:tc>
      </w:tr>
    </w:tbl>
    <w:p w:rsidR="00C06089" w:rsidRPr="00C06089" w:rsidRDefault="00C06089" w:rsidP="00C0608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sectPr w:rsidR="00C06089" w:rsidRPr="00C06089" w:rsidSect="00C061E1">
      <w:footerReference w:type="even" r:id="rId7"/>
      <w:footerReference w:type="default" r:id="rId8"/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5A" w:rsidRDefault="005B6A5A">
      <w:pPr>
        <w:spacing w:after="0" w:line="240" w:lineRule="auto"/>
      </w:pPr>
      <w:r>
        <w:separator/>
      </w:r>
    </w:p>
  </w:endnote>
  <w:endnote w:type="continuationSeparator" w:id="0">
    <w:p w:rsidR="005B6A5A" w:rsidRDefault="005B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CB" w:rsidRDefault="00C06089" w:rsidP="005B75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8CB" w:rsidRDefault="005B6A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CB" w:rsidRDefault="00C06089" w:rsidP="005B75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46E">
      <w:rPr>
        <w:rStyle w:val="a5"/>
        <w:noProof/>
      </w:rPr>
      <w:t>1</w:t>
    </w:r>
    <w:r>
      <w:rPr>
        <w:rStyle w:val="a5"/>
      </w:rPr>
      <w:fldChar w:fldCharType="end"/>
    </w:r>
  </w:p>
  <w:p w:rsidR="006A08CB" w:rsidRDefault="005B6A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5A" w:rsidRDefault="005B6A5A">
      <w:pPr>
        <w:spacing w:after="0" w:line="240" w:lineRule="auto"/>
      </w:pPr>
      <w:r>
        <w:separator/>
      </w:r>
    </w:p>
  </w:footnote>
  <w:footnote w:type="continuationSeparator" w:id="0">
    <w:p w:rsidR="005B6A5A" w:rsidRDefault="005B6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9E"/>
    <w:rsid w:val="000C1805"/>
    <w:rsid w:val="00417B16"/>
    <w:rsid w:val="00445737"/>
    <w:rsid w:val="004A4D76"/>
    <w:rsid w:val="0050646E"/>
    <w:rsid w:val="005B6A5A"/>
    <w:rsid w:val="00776118"/>
    <w:rsid w:val="00B240D6"/>
    <w:rsid w:val="00BD449E"/>
    <w:rsid w:val="00C06089"/>
    <w:rsid w:val="00C061E1"/>
    <w:rsid w:val="00EC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60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060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6089"/>
  </w:style>
  <w:style w:type="paragraph" w:styleId="a6">
    <w:name w:val="Balloon Text"/>
    <w:basedOn w:val="a"/>
    <w:link w:val="a7"/>
    <w:uiPriority w:val="99"/>
    <w:semiHidden/>
    <w:unhideWhenUsed/>
    <w:rsid w:val="00EC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7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0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6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60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060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6089"/>
  </w:style>
  <w:style w:type="paragraph" w:styleId="a6">
    <w:name w:val="Balloon Text"/>
    <w:basedOn w:val="a"/>
    <w:link w:val="a7"/>
    <w:uiPriority w:val="99"/>
    <w:semiHidden/>
    <w:unhideWhenUsed/>
    <w:rsid w:val="00EC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7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0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2013-12-25T08:15:00Z</cp:lastPrinted>
  <dcterms:created xsi:type="dcterms:W3CDTF">2013-12-10T12:42:00Z</dcterms:created>
  <dcterms:modified xsi:type="dcterms:W3CDTF">2013-12-25T08:15:00Z</dcterms:modified>
</cp:coreProperties>
</file>